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1C" w:rsidRDefault="00C44E1C" w:rsidP="007D203C">
      <w:pPr>
        <w:pStyle w:val="ConsPlusTitle"/>
        <w:spacing w:line="360" w:lineRule="auto"/>
        <w:jc w:val="center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                                  </w:t>
      </w:r>
      <w:r w:rsidRPr="00C44E1C">
        <w:rPr>
          <w:b w:val="0"/>
          <w:szCs w:val="24"/>
        </w:rPr>
        <w:t>ПРОЕКТ</w:t>
      </w:r>
    </w:p>
    <w:p w:rsidR="0047503B" w:rsidRDefault="0047503B" w:rsidP="007D203C">
      <w:pPr>
        <w:pStyle w:val="ConsPlusTitle"/>
        <w:spacing w:line="360" w:lineRule="auto"/>
        <w:jc w:val="center"/>
        <w:rPr>
          <w:b w:val="0"/>
          <w:szCs w:val="24"/>
        </w:rPr>
      </w:pPr>
    </w:p>
    <w:p w:rsidR="007D203C" w:rsidRDefault="007D203C" w:rsidP="003B645A">
      <w:pPr>
        <w:pStyle w:val="ConsPlusTitle"/>
        <w:spacing w:line="360" w:lineRule="auto"/>
        <w:rPr>
          <w:b w:val="0"/>
          <w:szCs w:val="24"/>
        </w:rPr>
      </w:pPr>
    </w:p>
    <w:p w:rsidR="008A376A" w:rsidRDefault="008A376A" w:rsidP="003B645A">
      <w:pPr>
        <w:pStyle w:val="ConsPlusTitle"/>
        <w:spacing w:line="360" w:lineRule="auto"/>
        <w:rPr>
          <w:b w:val="0"/>
          <w:szCs w:val="24"/>
        </w:rPr>
      </w:pPr>
    </w:p>
    <w:p w:rsidR="003B645A" w:rsidRDefault="003B645A" w:rsidP="003B645A">
      <w:pPr>
        <w:pStyle w:val="ConsPlusTitle"/>
        <w:spacing w:line="360" w:lineRule="auto"/>
        <w:rPr>
          <w:b w:val="0"/>
          <w:szCs w:val="24"/>
        </w:rPr>
      </w:pPr>
    </w:p>
    <w:p w:rsidR="003B645A" w:rsidRDefault="003B645A" w:rsidP="003B645A">
      <w:pPr>
        <w:pStyle w:val="ConsPlusTitle"/>
        <w:spacing w:line="360" w:lineRule="auto"/>
        <w:rPr>
          <w:b w:val="0"/>
          <w:szCs w:val="24"/>
        </w:rPr>
      </w:pPr>
    </w:p>
    <w:p w:rsidR="00215A71" w:rsidRDefault="00215A71" w:rsidP="007D203C">
      <w:pPr>
        <w:pStyle w:val="ConsPlusTitle"/>
        <w:spacing w:line="360" w:lineRule="auto"/>
        <w:jc w:val="center"/>
        <w:rPr>
          <w:b w:val="0"/>
          <w:szCs w:val="24"/>
        </w:rPr>
      </w:pPr>
    </w:p>
    <w:p w:rsidR="003F23B0" w:rsidRDefault="003F23B0" w:rsidP="007D203C">
      <w:pPr>
        <w:pStyle w:val="ConsPlusTitle"/>
        <w:spacing w:line="360" w:lineRule="auto"/>
        <w:jc w:val="center"/>
        <w:rPr>
          <w:b w:val="0"/>
          <w:szCs w:val="24"/>
        </w:rPr>
      </w:pPr>
    </w:p>
    <w:p w:rsidR="007D203C" w:rsidRDefault="007D203C" w:rsidP="007D203C">
      <w:pPr>
        <w:pStyle w:val="ConsPlusTitle"/>
        <w:spacing w:line="360" w:lineRule="auto"/>
        <w:jc w:val="center"/>
        <w:rPr>
          <w:b w:val="0"/>
          <w:szCs w:val="24"/>
        </w:rPr>
      </w:pPr>
    </w:p>
    <w:p w:rsidR="00C44E1C" w:rsidRDefault="00C44E1C" w:rsidP="007D203C">
      <w:pPr>
        <w:pStyle w:val="ConsPlusTitle"/>
        <w:rPr>
          <w:sz w:val="28"/>
          <w:szCs w:val="28"/>
        </w:rPr>
      </w:pPr>
    </w:p>
    <w:p w:rsidR="007D203C" w:rsidRPr="007D203C" w:rsidRDefault="007D203C" w:rsidP="007D203C">
      <w:pPr>
        <w:pStyle w:val="ConsPlusTitle"/>
        <w:jc w:val="center"/>
        <w:rPr>
          <w:b w:val="0"/>
          <w:sz w:val="28"/>
          <w:szCs w:val="28"/>
        </w:rPr>
      </w:pPr>
      <w:r w:rsidRPr="007D203C">
        <w:rPr>
          <w:b w:val="0"/>
          <w:sz w:val="28"/>
          <w:szCs w:val="28"/>
        </w:rPr>
        <w:t>ЗАКОН</w:t>
      </w:r>
    </w:p>
    <w:p w:rsidR="00A309B1" w:rsidRPr="007D203C" w:rsidRDefault="007D203C" w:rsidP="007D203C">
      <w:pPr>
        <w:pStyle w:val="ConsPlusTitle"/>
        <w:jc w:val="center"/>
        <w:rPr>
          <w:b w:val="0"/>
          <w:sz w:val="28"/>
          <w:szCs w:val="28"/>
        </w:rPr>
      </w:pPr>
      <w:r w:rsidRPr="007D203C">
        <w:rPr>
          <w:b w:val="0"/>
          <w:sz w:val="28"/>
          <w:szCs w:val="28"/>
        </w:rPr>
        <w:t>РЕСПУБЛИКИ</w:t>
      </w:r>
      <w:r w:rsidR="00A309B1" w:rsidRPr="007D203C">
        <w:rPr>
          <w:b w:val="0"/>
          <w:sz w:val="28"/>
          <w:szCs w:val="28"/>
        </w:rPr>
        <w:t xml:space="preserve"> КАРЕЛИЯ</w:t>
      </w:r>
    </w:p>
    <w:p w:rsidR="00A309B1" w:rsidRPr="00254D73" w:rsidRDefault="00A309B1" w:rsidP="007D203C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26324D" w:rsidRDefault="0026324D" w:rsidP="0026324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некоторых вопросах реализации Федерального закона </w:t>
      </w:r>
    </w:p>
    <w:p w:rsidR="0026324D" w:rsidRDefault="0026324D" w:rsidP="0026324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</w:p>
    <w:p w:rsidR="00D92BD6" w:rsidRDefault="00D92BD6" w:rsidP="00791978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342125" w:rsidRDefault="00A309B1" w:rsidP="00342125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7D203C">
        <w:rPr>
          <w:b/>
          <w:sz w:val="28"/>
          <w:szCs w:val="28"/>
        </w:rPr>
        <w:t>Статья 1</w:t>
      </w:r>
    </w:p>
    <w:p w:rsidR="00375D94" w:rsidRPr="00715141" w:rsidRDefault="007F7514" w:rsidP="00715141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375D94">
        <w:rPr>
          <w:sz w:val="28"/>
          <w:szCs w:val="28"/>
        </w:rPr>
        <w:t xml:space="preserve">1. </w:t>
      </w:r>
      <w:proofErr w:type="gramStart"/>
      <w:r w:rsidR="00375D94" w:rsidRPr="00375D94">
        <w:rPr>
          <w:sz w:val="28"/>
          <w:szCs w:val="28"/>
        </w:rPr>
        <w:t xml:space="preserve">Настоящий Закон регулирует разграничение полномочий в области </w:t>
      </w:r>
      <w:r w:rsidR="00375D94" w:rsidRPr="00715141">
        <w:rPr>
          <w:sz w:val="28"/>
          <w:szCs w:val="28"/>
        </w:rPr>
        <w:t xml:space="preserve">продажи безалкогольных тонизирующих напитков (в том числе энергетических), которые в соответствии с Федеральным </w:t>
      </w:r>
      <w:r w:rsidR="00715141" w:rsidRPr="00715141">
        <w:rPr>
          <w:sz w:val="28"/>
          <w:szCs w:val="28"/>
        </w:rPr>
        <w:t>законом от 8 августа 2024 года № 304-ФЗ</w:t>
      </w:r>
      <w:r w:rsidR="00375D94" w:rsidRPr="00715141">
        <w:rPr>
          <w:sz w:val="28"/>
          <w:szCs w:val="28"/>
        </w:rPr>
        <w:t xml:space="preserve"> </w:t>
      </w:r>
      <w:r w:rsidR="00715141" w:rsidRPr="00715141">
        <w:rPr>
          <w:sz w:val="28"/>
          <w:szCs w:val="28"/>
        </w:rPr>
        <w:t xml:space="preserve">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</w:t>
      </w:r>
      <w:r w:rsidR="00375D94" w:rsidRPr="00715141">
        <w:rPr>
          <w:sz w:val="28"/>
          <w:szCs w:val="28"/>
        </w:rPr>
        <w:t>(далее - Федеральный закон</w:t>
      </w:r>
      <w:proofErr w:type="gramEnd"/>
      <w:r w:rsidR="00715141" w:rsidRPr="00715141">
        <w:rPr>
          <w:sz w:val="28"/>
          <w:szCs w:val="28"/>
        </w:rPr>
        <w:t xml:space="preserve"> «</w:t>
      </w:r>
      <w:proofErr w:type="gramStart"/>
      <w:r w:rsidR="00715141" w:rsidRPr="00715141">
        <w:rPr>
          <w:sz w:val="28"/>
          <w:szCs w:val="28"/>
        </w:rPr>
        <w:t>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  <w:r w:rsidR="00375D94" w:rsidRPr="00715141">
        <w:rPr>
          <w:sz w:val="28"/>
          <w:szCs w:val="28"/>
        </w:rPr>
        <w:t>) отнесены к полномочиям органов государственной власти субъектов Российской Федерации (</w:t>
      </w:r>
      <w:r w:rsidR="00375D94" w:rsidRPr="00342125">
        <w:rPr>
          <w:sz w:val="28"/>
          <w:szCs w:val="28"/>
        </w:rPr>
        <w:t xml:space="preserve">далее - полномочия), между органами государственной власти Республики Карелия, а также </w:t>
      </w:r>
      <w:r w:rsidR="00A52882" w:rsidRPr="00342125">
        <w:rPr>
          <w:sz w:val="28"/>
          <w:szCs w:val="28"/>
        </w:rPr>
        <w:t xml:space="preserve">устанавливает запреты и ограничения </w:t>
      </w:r>
      <w:r w:rsidR="00342125" w:rsidRPr="00342125">
        <w:rPr>
          <w:bCs/>
          <w:sz w:val="28"/>
          <w:szCs w:val="28"/>
        </w:rPr>
        <w:t xml:space="preserve">торговли </w:t>
      </w:r>
      <w:r w:rsidR="00342125" w:rsidRPr="00342125">
        <w:rPr>
          <w:bCs/>
          <w:sz w:val="28"/>
          <w:szCs w:val="28"/>
        </w:rPr>
        <w:lastRenderedPageBreak/>
        <w:t>безалкогольными тонизирующими напитками (в том числе</w:t>
      </w:r>
      <w:proofErr w:type="gramEnd"/>
      <w:r w:rsidR="00342125" w:rsidRPr="00342125">
        <w:rPr>
          <w:bCs/>
          <w:sz w:val="28"/>
          <w:szCs w:val="28"/>
        </w:rPr>
        <w:t xml:space="preserve"> </w:t>
      </w:r>
      <w:proofErr w:type="gramStart"/>
      <w:r w:rsidR="00342125" w:rsidRPr="00342125">
        <w:rPr>
          <w:bCs/>
          <w:sz w:val="28"/>
          <w:szCs w:val="28"/>
        </w:rPr>
        <w:t>энергетическими</w:t>
      </w:r>
      <w:proofErr w:type="gramEnd"/>
      <w:r w:rsidR="00342125" w:rsidRPr="00342125">
        <w:rPr>
          <w:bCs/>
          <w:sz w:val="28"/>
          <w:szCs w:val="28"/>
        </w:rPr>
        <w:t>)</w:t>
      </w:r>
      <w:r w:rsidR="00342125" w:rsidRPr="00342125">
        <w:rPr>
          <w:sz w:val="28"/>
          <w:szCs w:val="28"/>
        </w:rPr>
        <w:t xml:space="preserve"> </w:t>
      </w:r>
      <w:r w:rsidR="00375D94" w:rsidRPr="00342125">
        <w:rPr>
          <w:sz w:val="28"/>
          <w:szCs w:val="28"/>
        </w:rPr>
        <w:t>в Республике Карелия.</w:t>
      </w:r>
      <w:r w:rsidR="00375D94" w:rsidRPr="00375D94">
        <w:rPr>
          <w:sz w:val="28"/>
          <w:szCs w:val="28"/>
        </w:rPr>
        <w:t xml:space="preserve"> </w:t>
      </w:r>
    </w:p>
    <w:p w:rsidR="00375D94" w:rsidRPr="00375D94" w:rsidRDefault="00375D94" w:rsidP="00375D94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375D94">
        <w:rPr>
          <w:sz w:val="28"/>
          <w:szCs w:val="28"/>
        </w:rPr>
        <w:t>2. Основные понятия, используемые в настоящем Законе, применяются в том же значении, что и в Федеральном законе</w:t>
      </w:r>
      <w:r w:rsidR="00715141">
        <w:rPr>
          <w:sz w:val="28"/>
          <w:szCs w:val="28"/>
        </w:rPr>
        <w:t xml:space="preserve"> </w:t>
      </w:r>
      <w:r w:rsidR="00715141" w:rsidRPr="00715141">
        <w:rPr>
          <w:sz w:val="28"/>
          <w:szCs w:val="28"/>
        </w:rPr>
        <w:t>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  <w:r w:rsidRPr="00375D94">
        <w:rPr>
          <w:sz w:val="28"/>
          <w:szCs w:val="28"/>
        </w:rPr>
        <w:t xml:space="preserve">. </w:t>
      </w:r>
    </w:p>
    <w:p w:rsidR="003E5EAC" w:rsidRDefault="003E5EAC" w:rsidP="007F7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5422F9" w:rsidRDefault="003E5EAC" w:rsidP="005422F9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5422F9" w:rsidRPr="005422F9" w:rsidRDefault="005422F9" w:rsidP="005422F9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5422F9">
        <w:rPr>
          <w:sz w:val="28"/>
          <w:szCs w:val="28"/>
        </w:rPr>
        <w:t>Полномочия на территории Республики Карелия осуществляют Законодательное Собрание Республики Карелия, Правительство Рес</w:t>
      </w:r>
      <w:r w:rsidR="0077605A">
        <w:rPr>
          <w:sz w:val="28"/>
          <w:szCs w:val="28"/>
        </w:rPr>
        <w:t>публики Карелия и исполнительный</w:t>
      </w:r>
      <w:r w:rsidRPr="005422F9">
        <w:rPr>
          <w:sz w:val="28"/>
          <w:szCs w:val="28"/>
        </w:rPr>
        <w:t xml:space="preserve"> орган Ре</w:t>
      </w:r>
      <w:r w:rsidR="0077605A">
        <w:rPr>
          <w:sz w:val="28"/>
          <w:szCs w:val="28"/>
        </w:rPr>
        <w:t>спублики Карелия, уполномоченный</w:t>
      </w:r>
      <w:r w:rsidRPr="005422F9">
        <w:rPr>
          <w:sz w:val="28"/>
          <w:szCs w:val="28"/>
        </w:rPr>
        <w:t xml:space="preserve"> Правительством Республики Карелия </w:t>
      </w:r>
      <w:r w:rsidR="0077605A" w:rsidRPr="00375D94">
        <w:rPr>
          <w:sz w:val="28"/>
          <w:szCs w:val="28"/>
        </w:rPr>
        <w:t xml:space="preserve">в области </w:t>
      </w:r>
      <w:r w:rsidR="0077605A" w:rsidRPr="00715141">
        <w:rPr>
          <w:sz w:val="28"/>
          <w:szCs w:val="28"/>
        </w:rPr>
        <w:t>продажи безалкогольных тонизирующих напитков (в том числе энергетических)</w:t>
      </w:r>
      <w:r w:rsidR="0077605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также</w:t>
      </w:r>
      <w:r w:rsidR="0077605A">
        <w:rPr>
          <w:sz w:val="28"/>
          <w:szCs w:val="28"/>
        </w:rPr>
        <w:t xml:space="preserve"> - уполномоченный</w:t>
      </w:r>
      <w:r w:rsidRPr="005422F9">
        <w:rPr>
          <w:sz w:val="28"/>
          <w:szCs w:val="28"/>
        </w:rPr>
        <w:t xml:space="preserve"> орган). </w:t>
      </w:r>
    </w:p>
    <w:p w:rsidR="003E5EAC" w:rsidRDefault="003E5EAC" w:rsidP="007F7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5422F9" w:rsidRPr="005422F9" w:rsidRDefault="005422F9" w:rsidP="005422F9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5422F9">
        <w:rPr>
          <w:b/>
          <w:sz w:val="28"/>
          <w:szCs w:val="28"/>
        </w:rPr>
        <w:t>Статья 3</w:t>
      </w:r>
    </w:p>
    <w:p w:rsidR="005422F9" w:rsidRPr="005422F9" w:rsidRDefault="005422F9" w:rsidP="005422F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422F9">
        <w:rPr>
          <w:sz w:val="28"/>
          <w:szCs w:val="28"/>
        </w:rPr>
        <w:t xml:space="preserve">К полномочиям Законодательного Собрания Республики Карелия относятся: </w:t>
      </w:r>
    </w:p>
    <w:p w:rsidR="005422F9" w:rsidRPr="005422F9" w:rsidRDefault="005422F9" w:rsidP="005422F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422F9">
        <w:rPr>
          <w:sz w:val="28"/>
          <w:szCs w:val="28"/>
        </w:rPr>
        <w:t xml:space="preserve">1) принятие в соответствии с законодательством Российской Федерации законов Республики Карелия и осуществление </w:t>
      </w:r>
      <w:proofErr w:type="gramStart"/>
      <w:r w:rsidRPr="005422F9">
        <w:rPr>
          <w:sz w:val="28"/>
          <w:szCs w:val="28"/>
        </w:rPr>
        <w:t>контроля за</w:t>
      </w:r>
      <w:proofErr w:type="gramEnd"/>
      <w:r w:rsidRPr="005422F9">
        <w:rPr>
          <w:sz w:val="28"/>
          <w:szCs w:val="28"/>
        </w:rPr>
        <w:t xml:space="preserve"> их исполнением; </w:t>
      </w:r>
    </w:p>
    <w:p w:rsidR="005422F9" w:rsidRPr="005422F9" w:rsidRDefault="005422F9" w:rsidP="005422F9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5422F9">
        <w:rPr>
          <w:sz w:val="28"/>
          <w:szCs w:val="28"/>
        </w:rPr>
        <w:t xml:space="preserve">2) осуществление иных полномочий в соответствии с законодательством Российской Федерации и законодательством Республики Карелия. </w:t>
      </w:r>
    </w:p>
    <w:p w:rsidR="005422F9" w:rsidRDefault="005422F9" w:rsidP="007F7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5422F9" w:rsidRPr="005422F9" w:rsidRDefault="005422F9" w:rsidP="005422F9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</w:p>
    <w:p w:rsidR="00481235" w:rsidRPr="002D49FA" w:rsidRDefault="00481235" w:rsidP="0048123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49FA">
        <w:rPr>
          <w:sz w:val="28"/>
          <w:szCs w:val="28"/>
        </w:rPr>
        <w:t>К полномочиям Правительства Республик</w:t>
      </w:r>
      <w:r>
        <w:rPr>
          <w:sz w:val="28"/>
          <w:szCs w:val="28"/>
        </w:rPr>
        <w:t>и</w:t>
      </w:r>
      <w:r w:rsidRPr="002D49FA">
        <w:rPr>
          <w:sz w:val="28"/>
          <w:szCs w:val="28"/>
        </w:rPr>
        <w:t xml:space="preserve"> Карелия относятся:</w:t>
      </w:r>
    </w:p>
    <w:p w:rsidR="00481235" w:rsidRPr="002D49FA" w:rsidRDefault="00481235" w:rsidP="0048123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91391">
        <w:rPr>
          <w:sz w:val="28"/>
          <w:szCs w:val="28"/>
        </w:rPr>
        <w:t>определение исполнительного органа</w:t>
      </w:r>
      <w:r w:rsidRPr="002D49FA">
        <w:rPr>
          <w:sz w:val="28"/>
          <w:szCs w:val="28"/>
        </w:rPr>
        <w:t xml:space="preserve"> Республики Карелия, уполном</w:t>
      </w:r>
      <w:r w:rsidR="00791391">
        <w:rPr>
          <w:sz w:val="28"/>
          <w:szCs w:val="28"/>
        </w:rPr>
        <w:t xml:space="preserve">оченного </w:t>
      </w:r>
      <w:r w:rsidR="00791391" w:rsidRPr="00375D94">
        <w:rPr>
          <w:sz w:val="28"/>
          <w:szCs w:val="28"/>
        </w:rPr>
        <w:t xml:space="preserve">в области </w:t>
      </w:r>
      <w:r w:rsidR="00791391" w:rsidRPr="00715141">
        <w:rPr>
          <w:sz w:val="28"/>
          <w:szCs w:val="28"/>
        </w:rPr>
        <w:t>продажи безалкогольных тонизирующих напитков (в том числе энергетических)</w:t>
      </w:r>
      <w:r w:rsidRPr="002D49FA">
        <w:rPr>
          <w:sz w:val="28"/>
          <w:szCs w:val="28"/>
        </w:rPr>
        <w:t>;</w:t>
      </w:r>
    </w:p>
    <w:p w:rsidR="00481235" w:rsidRPr="002D49FA" w:rsidRDefault="00481235" w:rsidP="0056554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565547" w:rsidRPr="009B1686">
        <w:rPr>
          <w:sz w:val="28"/>
          <w:szCs w:val="28"/>
        </w:rPr>
        <w:t>утверждение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Республики Карелия</w:t>
      </w:r>
      <w:r w:rsidR="00565547">
        <w:rPr>
          <w:sz w:val="28"/>
          <w:szCs w:val="28"/>
        </w:rPr>
        <w:t>;</w:t>
      </w:r>
    </w:p>
    <w:p w:rsidR="00481235" w:rsidRDefault="00565547" w:rsidP="0048123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1235">
        <w:rPr>
          <w:sz w:val="28"/>
          <w:szCs w:val="28"/>
        </w:rPr>
        <w:t xml:space="preserve">) </w:t>
      </w:r>
      <w:r w:rsidR="00481235" w:rsidRPr="002D49FA">
        <w:rPr>
          <w:sz w:val="28"/>
          <w:szCs w:val="28"/>
        </w:rPr>
        <w:t>осуществление иных полномочий в соответствии с законодательством Российской Федерации и законодательством Республики Карелия.</w:t>
      </w:r>
    </w:p>
    <w:p w:rsidR="004B7A19" w:rsidRDefault="004B7A19" w:rsidP="0048123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81235" w:rsidRDefault="00481235" w:rsidP="00481235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2364B0">
        <w:rPr>
          <w:b/>
          <w:sz w:val="28"/>
          <w:szCs w:val="28"/>
        </w:rPr>
        <w:t>Статья 5</w:t>
      </w:r>
    </w:p>
    <w:p w:rsidR="00481235" w:rsidRPr="00672625" w:rsidRDefault="00481235" w:rsidP="0048123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72625">
        <w:rPr>
          <w:sz w:val="28"/>
          <w:szCs w:val="28"/>
        </w:rPr>
        <w:t>К полномочиям уполномоченн</w:t>
      </w:r>
      <w:r w:rsidR="00565547">
        <w:rPr>
          <w:sz w:val="28"/>
          <w:szCs w:val="28"/>
        </w:rPr>
        <w:t xml:space="preserve">ого </w:t>
      </w:r>
      <w:r w:rsidRPr="00672625">
        <w:rPr>
          <w:sz w:val="28"/>
          <w:szCs w:val="28"/>
        </w:rPr>
        <w:t>орган</w:t>
      </w:r>
      <w:r w:rsidR="00565547">
        <w:rPr>
          <w:sz w:val="28"/>
          <w:szCs w:val="28"/>
        </w:rPr>
        <w:t>а</w:t>
      </w:r>
      <w:r w:rsidRPr="00672625">
        <w:rPr>
          <w:sz w:val="28"/>
          <w:szCs w:val="28"/>
        </w:rPr>
        <w:t xml:space="preserve"> относятся:</w:t>
      </w:r>
    </w:p>
    <w:p w:rsidR="00BD1F9F" w:rsidRDefault="00481235" w:rsidP="00BD1F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72625">
        <w:rPr>
          <w:sz w:val="28"/>
          <w:szCs w:val="28"/>
        </w:rPr>
        <w:t xml:space="preserve">1) </w:t>
      </w:r>
      <w:r w:rsidR="00565547">
        <w:rPr>
          <w:sz w:val="28"/>
          <w:szCs w:val="28"/>
        </w:rPr>
        <w:t xml:space="preserve">осуществление </w:t>
      </w:r>
      <w:r w:rsidR="00BD1F9F">
        <w:rPr>
          <w:sz w:val="28"/>
          <w:szCs w:val="28"/>
        </w:rPr>
        <w:t>регионального</w:t>
      </w:r>
      <w:r w:rsidR="00BD1F9F" w:rsidRPr="00BD1F9F">
        <w:rPr>
          <w:sz w:val="28"/>
          <w:szCs w:val="28"/>
        </w:rPr>
        <w:t xml:space="preserve"> </w:t>
      </w:r>
      <w:r w:rsidR="00BD1F9F">
        <w:rPr>
          <w:sz w:val="28"/>
          <w:szCs w:val="28"/>
        </w:rPr>
        <w:t>государственного контроля (надзора</w:t>
      </w:r>
      <w:r w:rsidR="00BD1F9F" w:rsidRPr="009B1686">
        <w:rPr>
          <w:sz w:val="28"/>
          <w:szCs w:val="28"/>
        </w:rPr>
        <w:t>) в области продажи безалкогольных тонизирующих напитков (в том числе энергетических) на территории Республики Карелия</w:t>
      </w:r>
      <w:r w:rsidR="00BD1F9F">
        <w:rPr>
          <w:sz w:val="28"/>
          <w:szCs w:val="28"/>
        </w:rPr>
        <w:t xml:space="preserve">; </w:t>
      </w:r>
    </w:p>
    <w:p w:rsidR="00BD1F9F" w:rsidRPr="00BD1F9F" w:rsidRDefault="00481235" w:rsidP="00BD1F9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D1F9F">
        <w:rPr>
          <w:sz w:val="28"/>
          <w:szCs w:val="28"/>
        </w:rPr>
        <w:t xml:space="preserve">2) </w:t>
      </w:r>
      <w:r w:rsidR="00BD1F9F" w:rsidRPr="00BD1F9F">
        <w:rPr>
          <w:sz w:val="28"/>
          <w:szCs w:val="28"/>
        </w:rPr>
        <w:t>ограничение продажи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законом от 19 июня 2004 год</w:t>
      </w:r>
      <w:r w:rsidR="00BD1F9F">
        <w:rPr>
          <w:sz w:val="28"/>
          <w:szCs w:val="28"/>
        </w:rPr>
        <w:t>а № 54-ФЗ «</w:t>
      </w:r>
      <w:r w:rsidR="00BD1F9F" w:rsidRPr="00BD1F9F">
        <w:rPr>
          <w:sz w:val="28"/>
          <w:szCs w:val="28"/>
        </w:rPr>
        <w:t>О собраниях, митингах, демонстра</w:t>
      </w:r>
      <w:r w:rsidR="00BD1F9F">
        <w:rPr>
          <w:sz w:val="28"/>
          <w:szCs w:val="28"/>
        </w:rPr>
        <w:t>циях, шествиях и пикетированиях»</w:t>
      </w:r>
      <w:r w:rsidR="00BD1F9F" w:rsidRPr="00BD1F9F">
        <w:rPr>
          <w:sz w:val="28"/>
          <w:szCs w:val="28"/>
        </w:rPr>
        <w:t xml:space="preserve">, и на прилегающих к таким местам территориях, </w:t>
      </w:r>
      <w:r w:rsidR="00BD1F9F" w:rsidRPr="004556DE">
        <w:rPr>
          <w:sz w:val="28"/>
          <w:szCs w:val="28"/>
        </w:rPr>
        <w:t xml:space="preserve">границы которых устанавливаются </w:t>
      </w:r>
      <w:r w:rsidR="00E84088" w:rsidRPr="003C6C0B">
        <w:rPr>
          <w:sz w:val="28"/>
          <w:szCs w:val="28"/>
        </w:rPr>
        <w:t xml:space="preserve">органами государственной власти </w:t>
      </w:r>
      <w:r w:rsidR="004556DE" w:rsidRPr="003C6C0B">
        <w:rPr>
          <w:sz w:val="28"/>
          <w:szCs w:val="28"/>
        </w:rPr>
        <w:t>Республики Карелия</w:t>
      </w:r>
      <w:r w:rsidR="004556DE" w:rsidRPr="00A537A8">
        <w:rPr>
          <w:sz w:val="28"/>
          <w:szCs w:val="28"/>
        </w:rPr>
        <w:t xml:space="preserve"> </w:t>
      </w:r>
      <w:r w:rsidR="00BD1F9F" w:rsidRPr="00A537A8">
        <w:rPr>
          <w:sz w:val="28"/>
          <w:szCs w:val="28"/>
        </w:rPr>
        <w:t>при</w:t>
      </w:r>
      <w:r w:rsidR="00BD1F9F" w:rsidRPr="00BD1F9F">
        <w:rPr>
          <w:sz w:val="28"/>
          <w:szCs w:val="28"/>
        </w:rPr>
        <w:t xml:space="preserve">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</w:t>
      </w:r>
      <w:r w:rsidR="00BD1F9F">
        <w:rPr>
          <w:sz w:val="28"/>
          <w:szCs w:val="28"/>
        </w:rPr>
        <w:t>законом от 4 декабря 2007 года № 329-ФЗ «</w:t>
      </w:r>
      <w:r w:rsidR="00BD1F9F" w:rsidRPr="00BD1F9F">
        <w:rPr>
          <w:sz w:val="28"/>
          <w:szCs w:val="28"/>
        </w:rPr>
        <w:t xml:space="preserve">О физической культуре </w:t>
      </w:r>
      <w:r w:rsidR="00BD1F9F">
        <w:rPr>
          <w:sz w:val="28"/>
          <w:szCs w:val="28"/>
        </w:rPr>
        <w:t>и спорте в Российской Федерации»;</w:t>
      </w:r>
      <w:r w:rsidR="00BD1F9F" w:rsidRPr="00BD1F9F">
        <w:rPr>
          <w:sz w:val="28"/>
          <w:szCs w:val="28"/>
        </w:rPr>
        <w:t xml:space="preserve"> </w:t>
      </w:r>
    </w:p>
    <w:p w:rsidR="00481235" w:rsidRDefault="00D75F93" w:rsidP="0048123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1235" w:rsidRPr="00672625">
        <w:rPr>
          <w:sz w:val="28"/>
          <w:szCs w:val="28"/>
        </w:rPr>
        <w:t>) осуществление иных полномочий в соответствии с законодательством Российской Федерации и законодательством Республики Карелия.</w:t>
      </w:r>
    </w:p>
    <w:p w:rsidR="00D75F93" w:rsidRDefault="00D75F93" w:rsidP="004B7A1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D75F93" w:rsidRDefault="00D75F93" w:rsidP="00D75F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Статья 6</w:t>
      </w:r>
    </w:p>
    <w:p w:rsidR="00D75F93" w:rsidRDefault="00D75F93" w:rsidP="00D75F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75F93">
        <w:rPr>
          <w:sz w:val="28"/>
          <w:szCs w:val="28"/>
        </w:rPr>
        <w:t>а территории Республики Карелия запре</w:t>
      </w:r>
      <w:r>
        <w:rPr>
          <w:sz w:val="28"/>
          <w:szCs w:val="28"/>
        </w:rPr>
        <w:t>щается</w:t>
      </w:r>
      <w:r w:rsidRPr="00D75F93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продажа</w:t>
      </w:r>
      <w:r w:rsidRPr="00D75F93">
        <w:rPr>
          <w:sz w:val="28"/>
          <w:szCs w:val="28"/>
        </w:rPr>
        <w:t xml:space="preserve">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</w:t>
      </w:r>
      <w:r w:rsidRPr="00D75F93">
        <w:rPr>
          <w:sz w:val="28"/>
          <w:szCs w:val="28"/>
        </w:rPr>
        <w:lastRenderedPageBreak/>
        <w:t xml:space="preserve">медицинской деятельности, деятельности в области культуры, физической культуры и спорта. </w:t>
      </w:r>
    </w:p>
    <w:p w:rsidR="00D75F93" w:rsidRPr="00D75F93" w:rsidRDefault="00D75F93" w:rsidP="00D75F93">
      <w:pPr>
        <w:spacing w:line="360" w:lineRule="auto"/>
        <w:ind w:firstLine="709"/>
        <w:jc w:val="both"/>
        <w:rPr>
          <w:sz w:val="28"/>
          <w:szCs w:val="28"/>
        </w:rPr>
      </w:pPr>
    </w:p>
    <w:p w:rsidR="00A66405" w:rsidRDefault="00D75F93" w:rsidP="00A664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Статья 7</w:t>
      </w:r>
    </w:p>
    <w:p w:rsidR="00452073" w:rsidRDefault="00D75F93" w:rsidP="004520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1686">
        <w:rPr>
          <w:sz w:val="28"/>
          <w:szCs w:val="28"/>
        </w:rPr>
        <w:t xml:space="preserve">На территории Республики Карелия </w:t>
      </w:r>
      <w:r>
        <w:rPr>
          <w:sz w:val="28"/>
          <w:szCs w:val="28"/>
        </w:rPr>
        <w:t>ограничивается</w:t>
      </w:r>
      <w:r w:rsidRPr="009B1686">
        <w:rPr>
          <w:sz w:val="28"/>
          <w:szCs w:val="28"/>
        </w:rPr>
        <w:t xml:space="preserve"> продажа безалкогольных тонизирующих напитков (в </w:t>
      </w:r>
      <w:r>
        <w:rPr>
          <w:sz w:val="28"/>
          <w:szCs w:val="28"/>
        </w:rPr>
        <w:t>том числе энергетических)</w:t>
      </w:r>
      <w:bookmarkStart w:id="1" w:name="Par40"/>
      <w:bookmarkEnd w:id="1"/>
      <w:r>
        <w:rPr>
          <w:sz w:val="28"/>
          <w:szCs w:val="28"/>
        </w:rPr>
        <w:t xml:space="preserve"> в </w:t>
      </w:r>
      <w:r w:rsidRPr="00A66405">
        <w:rPr>
          <w:sz w:val="28"/>
          <w:szCs w:val="28"/>
        </w:rPr>
        <w:t>местах проведения концертов, фестивалей, праздников, представлений и других</w:t>
      </w:r>
      <w:r w:rsidR="00A66405" w:rsidRPr="00A66405">
        <w:rPr>
          <w:sz w:val="28"/>
          <w:szCs w:val="28"/>
        </w:rPr>
        <w:t xml:space="preserve"> культурно-массовых мероприятий, дата, время и место (с указанием границ) проведения которых определяются решениями исполнительных органов Республики Карелия, органов местного самоуправления </w:t>
      </w:r>
      <w:r w:rsidR="00A66405">
        <w:rPr>
          <w:sz w:val="28"/>
          <w:szCs w:val="28"/>
        </w:rPr>
        <w:t>в Республике Карелия.</w:t>
      </w:r>
    </w:p>
    <w:p w:rsidR="00452073" w:rsidRPr="00486B56" w:rsidRDefault="00D75F93" w:rsidP="004520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2073" w:rsidRPr="00486B56">
        <w:rPr>
          <w:sz w:val="28"/>
          <w:szCs w:val="28"/>
        </w:rPr>
        <w:t>Продажа безалкогольных тонизирующих напитков (в том числе энергетических) в местах, указанных в част</w:t>
      </w:r>
      <w:r w:rsidR="00452073">
        <w:rPr>
          <w:sz w:val="28"/>
          <w:szCs w:val="28"/>
        </w:rPr>
        <w:t xml:space="preserve">и первой </w:t>
      </w:r>
      <w:r w:rsidR="00452073" w:rsidRPr="00486B56">
        <w:rPr>
          <w:sz w:val="28"/>
          <w:szCs w:val="28"/>
        </w:rPr>
        <w:t>настоящей статьи, не допускается за два часа до начала проведения, во время проведения и в течение двух часов после окончания проведения</w:t>
      </w:r>
      <w:r w:rsidR="00452073">
        <w:rPr>
          <w:sz w:val="28"/>
          <w:szCs w:val="28"/>
        </w:rPr>
        <w:t xml:space="preserve"> таких</w:t>
      </w:r>
      <w:r w:rsidR="00452073" w:rsidRPr="00486B56">
        <w:rPr>
          <w:sz w:val="28"/>
          <w:szCs w:val="28"/>
        </w:rPr>
        <w:t xml:space="preserve"> мероприятий.</w:t>
      </w:r>
    </w:p>
    <w:p w:rsidR="00D75F93" w:rsidRDefault="00D75F93" w:rsidP="00D75F93">
      <w:pPr>
        <w:spacing w:line="360" w:lineRule="auto"/>
        <w:ind w:firstLine="709"/>
        <w:jc w:val="both"/>
        <w:rPr>
          <w:sz w:val="28"/>
          <w:szCs w:val="28"/>
        </w:rPr>
      </w:pPr>
    </w:p>
    <w:p w:rsidR="008B6B07" w:rsidRDefault="00452073" w:rsidP="008B6B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Статья 8</w:t>
      </w:r>
    </w:p>
    <w:p w:rsidR="008B6B07" w:rsidRPr="009B1686" w:rsidRDefault="008B6B07" w:rsidP="008B6B07">
      <w:pPr>
        <w:spacing w:line="360" w:lineRule="auto"/>
        <w:ind w:firstLine="709"/>
        <w:jc w:val="both"/>
        <w:rPr>
          <w:sz w:val="28"/>
          <w:szCs w:val="28"/>
        </w:rPr>
      </w:pPr>
      <w:r w:rsidRPr="009B1686">
        <w:rPr>
          <w:sz w:val="28"/>
          <w:szCs w:val="28"/>
        </w:rPr>
        <w:t>Признать утратившим силу Закон Республики Карелия от 29 июня 2015 года № 1911-ЗРК «Об установлении ограничений в сфере розничной продажи безалкогольных тонизирующих напитков на территории Республики Карелия» (Собрание законодательства Республики Карелия, 2015, № 6, ст. 105</w:t>
      </w:r>
      <w:r>
        <w:rPr>
          <w:sz w:val="28"/>
          <w:szCs w:val="28"/>
        </w:rPr>
        <w:t>7</w:t>
      </w:r>
      <w:r w:rsidRPr="009B1686">
        <w:rPr>
          <w:sz w:val="28"/>
          <w:szCs w:val="28"/>
        </w:rPr>
        <w:t>).</w:t>
      </w:r>
    </w:p>
    <w:p w:rsidR="00D75F93" w:rsidRDefault="00D75F93" w:rsidP="00CC0F0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A376A" w:rsidRPr="008A376A" w:rsidRDefault="00791978" w:rsidP="008A376A">
      <w:pPr>
        <w:spacing w:line="360" w:lineRule="auto"/>
        <w:ind w:firstLine="709"/>
        <w:jc w:val="both"/>
        <w:rPr>
          <w:sz w:val="28"/>
          <w:szCs w:val="28"/>
        </w:rPr>
      </w:pPr>
      <w:r w:rsidRPr="008A376A">
        <w:rPr>
          <w:b/>
          <w:bCs/>
          <w:sz w:val="28"/>
          <w:szCs w:val="28"/>
        </w:rPr>
        <w:t xml:space="preserve">Статья </w:t>
      </w:r>
      <w:r w:rsidR="00452073" w:rsidRPr="008A376A">
        <w:rPr>
          <w:b/>
          <w:bCs/>
          <w:sz w:val="28"/>
          <w:szCs w:val="28"/>
        </w:rPr>
        <w:t>9</w:t>
      </w:r>
    </w:p>
    <w:p w:rsidR="008A376A" w:rsidRPr="008A376A" w:rsidRDefault="008A376A" w:rsidP="008A376A">
      <w:pPr>
        <w:spacing w:line="360" w:lineRule="auto"/>
        <w:ind w:firstLine="709"/>
        <w:jc w:val="both"/>
        <w:rPr>
          <w:sz w:val="28"/>
          <w:szCs w:val="28"/>
        </w:rPr>
      </w:pPr>
      <w:r w:rsidRPr="008A376A">
        <w:rPr>
          <w:sz w:val="28"/>
          <w:szCs w:val="28"/>
        </w:rPr>
        <w:t xml:space="preserve">1. Настоящий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силу. </w:t>
      </w:r>
    </w:p>
    <w:p w:rsidR="008A376A" w:rsidRPr="008A376A" w:rsidRDefault="008A376A" w:rsidP="008A376A">
      <w:pPr>
        <w:spacing w:line="360" w:lineRule="auto"/>
        <w:ind w:firstLine="709"/>
        <w:jc w:val="both"/>
        <w:rPr>
          <w:sz w:val="28"/>
          <w:szCs w:val="28"/>
        </w:rPr>
      </w:pPr>
      <w:r w:rsidRPr="008A376A">
        <w:rPr>
          <w:sz w:val="28"/>
          <w:szCs w:val="28"/>
        </w:rPr>
        <w:t xml:space="preserve">2. Статьи 6 и 7 настоящего Закона вступают в силу с 1 марта 2026 года. </w:t>
      </w:r>
    </w:p>
    <w:p w:rsidR="00E5458D" w:rsidRDefault="00E5458D" w:rsidP="0079197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91978" w:rsidRDefault="00791978" w:rsidP="0079197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52BC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652BC7">
        <w:rPr>
          <w:sz w:val="28"/>
          <w:szCs w:val="28"/>
        </w:rPr>
        <w:t xml:space="preserve"> </w:t>
      </w:r>
    </w:p>
    <w:p w:rsidR="00C40DFD" w:rsidRPr="004B7A19" w:rsidRDefault="00791978" w:rsidP="004B7A1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652BC7">
        <w:rPr>
          <w:sz w:val="28"/>
          <w:szCs w:val="28"/>
        </w:rPr>
        <w:t>Республики Карелия</w:t>
      </w:r>
      <w:r>
        <w:rPr>
          <w:sz w:val="28"/>
          <w:szCs w:val="28"/>
        </w:rPr>
        <w:t xml:space="preserve">                                                                А.О. Парфенчиков</w:t>
      </w:r>
    </w:p>
    <w:sectPr w:rsidR="00C40DFD" w:rsidRPr="004B7A19" w:rsidSect="002E5D62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6AE" w:rsidRDefault="007E56AE" w:rsidP="007D203C">
      <w:r>
        <w:separator/>
      </w:r>
    </w:p>
  </w:endnote>
  <w:endnote w:type="continuationSeparator" w:id="0">
    <w:p w:rsidR="007E56AE" w:rsidRDefault="007E56AE" w:rsidP="007D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6AE" w:rsidRDefault="007E56AE" w:rsidP="007D203C">
      <w:r>
        <w:separator/>
      </w:r>
    </w:p>
  </w:footnote>
  <w:footnote w:type="continuationSeparator" w:id="0">
    <w:p w:rsidR="007E56AE" w:rsidRDefault="007E56AE" w:rsidP="007D2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9B1"/>
    <w:rsid w:val="0001335E"/>
    <w:rsid w:val="00017E73"/>
    <w:rsid w:val="000211FC"/>
    <w:rsid w:val="000275A0"/>
    <w:rsid w:val="000421A7"/>
    <w:rsid w:val="00047F26"/>
    <w:rsid w:val="0005374D"/>
    <w:rsid w:val="00085939"/>
    <w:rsid w:val="0009184B"/>
    <w:rsid w:val="00092FCD"/>
    <w:rsid w:val="000B0682"/>
    <w:rsid w:val="000B3BD7"/>
    <w:rsid w:val="000D0D17"/>
    <w:rsid w:val="000D2B42"/>
    <w:rsid w:val="000E0EA9"/>
    <w:rsid w:val="000E126B"/>
    <w:rsid w:val="000E16B7"/>
    <w:rsid w:val="00126A53"/>
    <w:rsid w:val="00141AF5"/>
    <w:rsid w:val="00163509"/>
    <w:rsid w:val="00167439"/>
    <w:rsid w:val="0018751A"/>
    <w:rsid w:val="00193882"/>
    <w:rsid w:val="001B072A"/>
    <w:rsid w:val="001B089C"/>
    <w:rsid w:val="001C3236"/>
    <w:rsid w:val="001F3719"/>
    <w:rsid w:val="00200DF2"/>
    <w:rsid w:val="00210469"/>
    <w:rsid w:val="00215A71"/>
    <w:rsid w:val="002168A5"/>
    <w:rsid w:val="00217440"/>
    <w:rsid w:val="00220A93"/>
    <w:rsid w:val="00231344"/>
    <w:rsid w:val="00240B21"/>
    <w:rsid w:val="0024612C"/>
    <w:rsid w:val="00254D73"/>
    <w:rsid w:val="00257EAA"/>
    <w:rsid w:val="0026308B"/>
    <w:rsid w:val="0026324D"/>
    <w:rsid w:val="00270E25"/>
    <w:rsid w:val="00273B07"/>
    <w:rsid w:val="002A130A"/>
    <w:rsid w:val="002B4340"/>
    <w:rsid w:val="002B71DF"/>
    <w:rsid w:val="002E5D62"/>
    <w:rsid w:val="002F067C"/>
    <w:rsid w:val="00326B0E"/>
    <w:rsid w:val="00333425"/>
    <w:rsid w:val="00340B90"/>
    <w:rsid w:val="00342125"/>
    <w:rsid w:val="003426FD"/>
    <w:rsid w:val="0034581B"/>
    <w:rsid w:val="00351835"/>
    <w:rsid w:val="003528BB"/>
    <w:rsid w:val="0036550F"/>
    <w:rsid w:val="003740D6"/>
    <w:rsid w:val="00375D94"/>
    <w:rsid w:val="003A193D"/>
    <w:rsid w:val="003B645A"/>
    <w:rsid w:val="003C223A"/>
    <w:rsid w:val="003C451D"/>
    <w:rsid w:val="003C6C0B"/>
    <w:rsid w:val="003D51D0"/>
    <w:rsid w:val="003E3E1E"/>
    <w:rsid w:val="003E5EAC"/>
    <w:rsid w:val="003F23B0"/>
    <w:rsid w:val="00412159"/>
    <w:rsid w:val="004153A1"/>
    <w:rsid w:val="00422703"/>
    <w:rsid w:val="004333A0"/>
    <w:rsid w:val="00437356"/>
    <w:rsid w:val="00452073"/>
    <w:rsid w:val="004556DE"/>
    <w:rsid w:val="00464B6D"/>
    <w:rsid w:val="0047503B"/>
    <w:rsid w:val="00477968"/>
    <w:rsid w:val="00481235"/>
    <w:rsid w:val="004A4289"/>
    <w:rsid w:val="004B4E95"/>
    <w:rsid w:val="004B7A19"/>
    <w:rsid w:val="004D415A"/>
    <w:rsid w:val="00500CA4"/>
    <w:rsid w:val="005062A9"/>
    <w:rsid w:val="0051050B"/>
    <w:rsid w:val="00517E2D"/>
    <w:rsid w:val="00537B1F"/>
    <w:rsid w:val="005422F9"/>
    <w:rsid w:val="00565547"/>
    <w:rsid w:val="00574386"/>
    <w:rsid w:val="00582679"/>
    <w:rsid w:val="00586728"/>
    <w:rsid w:val="00590BA8"/>
    <w:rsid w:val="005A397F"/>
    <w:rsid w:val="005A5F65"/>
    <w:rsid w:val="005C274C"/>
    <w:rsid w:val="005E0136"/>
    <w:rsid w:val="005E455E"/>
    <w:rsid w:val="005F0D98"/>
    <w:rsid w:val="005F6D05"/>
    <w:rsid w:val="0060347A"/>
    <w:rsid w:val="00612A16"/>
    <w:rsid w:val="006543B0"/>
    <w:rsid w:val="00665A1F"/>
    <w:rsid w:val="006747D5"/>
    <w:rsid w:val="00695CB6"/>
    <w:rsid w:val="006B14C3"/>
    <w:rsid w:val="006D5312"/>
    <w:rsid w:val="006D6D17"/>
    <w:rsid w:val="006F3CF5"/>
    <w:rsid w:val="006F6052"/>
    <w:rsid w:val="00701F81"/>
    <w:rsid w:val="00713D83"/>
    <w:rsid w:val="0071424C"/>
    <w:rsid w:val="00715141"/>
    <w:rsid w:val="007226E2"/>
    <w:rsid w:val="007230E2"/>
    <w:rsid w:val="00736A95"/>
    <w:rsid w:val="00740B52"/>
    <w:rsid w:val="007568D7"/>
    <w:rsid w:val="0077605A"/>
    <w:rsid w:val="00777C1A"/>
    <w:rsid w:val="00782F65"/>
    <w:rsid w:val="00791391"/>
    <w:rsid w:val="00791978"/>
    <w:rsid w:val="007968E8"/>
    <w:rsid w:val="007A2248"/>
    <w:rsid w:val="007A24D4"/>
    <w:rsid w:val="007A76A6"/>
    <w:rsid w:val="007B1571"/>
    <w:rsid w:val="007B26F2"/>
    <w:rsid w:val="007C3318"/>
    <w:rsid w:val="007C3DE1"/>
    <w:rsid w:val="007C6013"/>
    <w:rsid w:val="007C7089"/>
    <w:rsid w:val="007D203C"/>
    <w:rsid w:val="007D46E1"/>
    <w:rsid w:val="007E56AE"/>
    <w:rsid w:val="007F0B6F"/>
    <w:rsid w:val="007F7514"/>
    <w:rsid w:val="00800289"/>
    <w:rsid w:val="008140A5"/>
    <w:rsid w:val="008142F3"/>
    <w:rsid w:val="00817FDE"/>
    <w:rsid w:val="00826D90"/>
    <w:rsid w:val="0082703D"/>
    <w:rsid w:val="00830A26"/>
    <w:rsid w:val="0084148B"/>
    <w:rsid w:val="00864E4B"/>
    <w:rsid w:val="008A376A"/>
    <w:rsid w:val="008A51E6"/>
    <w:rsid w:val="008B09A1"/>
    <w:rsid w:val="008B302C"/>
    <w:rsid w:val="008B6B07"/>
    <w:rsid w:val="008C5236"/>
    <w:rsid w:val="008D111F"/>
    <w:rsid w:val="008F662D"/>
    <w:rsid w:val="009065E5"/>
    <w:rsid w:val="009228EB"/>
    <w:rsid w:val="00927136"/>
    <w:rsid w:val="00944FB3"/>
    <w:rsid w:val="00957F82"/>
    <w:rsid w:val="00970645"/>
    <w:rsid w:val="009727F7"/>
    <w:rsid w:val="00973FA0"/>
    <w:rsid w:val="00993ED1"/>
    <w:rsid w:val="009A0108"/>
    <w:rsid w:val="009A2532"/>
    <w:rsid w:val="009B64D5"/>
    <w:rsid w:val="009C4A6D"/>
    <w:rsid w:val="009C4B9A"/>
    <w:rsid w:val="009E3C8C"/>
    <w:rsid w:val="00A264DC"/>
    <w:rsid w:val="00A26FF3"/>
    <w:rsid w:val="00A309B1"/>
    <w:rsid w:val="00A40F8D"/>
    <w:rsid w:val="00A52882"/>
    <w:rsid w:val="00A53638"/>
    <w:rsid w:val="00A537A8"/>
    <w:rsid w:val="00A54F53"/>
    <w:rsid w:val="00A55B9D"/>
    <w:rsid w:val="00A56288"/>
    <w:rsid w:val="00A658F4"/>
    <w:rsid w:val="00A66405"/>
    <w:rsid w:val="00A670E6"/>
    <w:rsid w:val="00A67725"/>
    <w:rsid w:val="00A71ABB"/>
    <w:rsid w:val="00A97A4C"/>
    <w:rsid w:val="00AB3037"/>
    <w:rsid w:val="00AD3160"/>
    <w:rsid w:val="00AF295C"/>
    <w:rsid w:val="00AF6144"/>
    <w:rsid w:val="00B275C6"/>
    <w:rsid w:val="00B35018"/>
    <w:rsid w:val="00B419F4"/>
    <w:rsid w:val="00B54F3D"/>
    <w:rsid w:val="00B7175F"/>
    <w:rsid w:val="00B754F2"/>
    <w:rsid w:val="00B83937"/>
    <w:rsid w:val="00B97577"/>
    <w:rsid w:val="00BD1F9F"/>
    <w:rsid w:val="00BD3690"/>
    <w:rsid w:val="00BD4221"/>
    <w:rsid w:val="00BD79C9"/>
    <w:rsid w:val="00BE0F64"/>
    <w:rsid w:val="00BF3AA3"/>
    <w:rsid w:val="00C049C7"/>
    <w:rsid w:val="00C1023F"/>
    <w:rsid w:val="00C1594E"/>
    <w:rsid w:val="00C25170"/>
    <w:rsid w:val="00C34DE8"/>
    <w:rsid w:val="00C40DFD"/>
    <w:rsid w:val="00C4242A"/>
    <w:rsid w:val="00C44E1C"/>
    <w:rsid w:val="00C622DA"/>
    <w:rsid w:val="00C8060E"/>
    <w:rsid w:val="00C92072"/>
    <w:rsid w:val="00C92415"/>
    <w:rsid w:val="00CA54A4"/>
    <w:rsid w:val="00CC0F07"/>
    <w:rsid w:val="00CD03E5"/>
    <w:rsid w:val="00CD176B"/>
    <w:rsid w:val="00CE0FDD"/>
    <w:rsid w:val="00D00A94"/>
    <w:rsid w:val="00D032B6"/>
    <w:rsid w:val="00D06451"/>
    <w:rsid w:val="00D2792B"/>
    <w:rsid w:val="00D34018"/>
    <w:rsid w:val="00D41650"/>
    <w:rsid w:val="00D64F95"/>
    <w:rsid w:val="00D66810"/>
    <w:rsid w:val="00D75F93"/>
    <w:rsid w:val="00D92BD6"/>
    <w:rsid w:val="00D96177"/>
    <w:rsid w:val="00DA4F1F"/>
    <w:rsid w:val="00DB3FE4"/>
    <w:rsid w:val="00DB73B0"/>
    <w:rsid w:val="00DD6B40"/>
    <w:rsid w:val="00DD7774"/>
    <w:rsid w:val="00DE0BFC"/>
    <w:rsid w:val="00DF045A"/>
    <w:rsid w:val="00E064F7"/>
    <w:rsid w:val="00E1548A"/>
    <w:rsid w:val="00E20900"/>
    <w:rsid w:val="00E214CC"/>
    <w:rsid w:val="00E378ED"/>
    <w:rsid w:val="00E37A27"/>
    <w:rsid w:val="00E44F66"/>
    <w:rsid w:val="00E5458D"/>
    <w:rsid w:val="00E55C7B"/>
    <w:rsid w:val="00E57D8D"/>
    <w:rsid w:val="00E8123D"/>
    <w:rsid w:val="00E84088"/>
    <w:rsid w:val="00EC19CE"/>
    <w:rsid w:val="00EC2A60"/>
    <w:rsid w:val="00EC50EB"/>
    <w:rsid w:val="00EE4108"/>
    <w:rsid w:val="00EE562C"/>
    <w:rsid w:val="00EF262E"/>
    <w:rsid w:val="00F00ED0"/>
    <w:rsid w:val="00F06E29"/>
    <w:rsid w:val="00F4721E"/>
    <w:rsid w:val="00F700D6"/>
    <w:rsid w:val="00F71D4A"/>
    <w:rsid w:val="00F77424"/>
    <w:rsid w:val="00F8211B"/>
    <w:rsid w:val="00F82737"/>
    <w:rsid w:val="00F8525C"/>
    <w:rsid w:val="00FA35C1"/>
    <w:rsid w:val="00FC10D0"/>
    <w:rsid w:val="00FC3052"/>
    <w:rsid w:val="00FE6E44"/>
    <w:rsid w:val="00FF3650"/>
    <w:rsid w:val="00FF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A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9B1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A309B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A309B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Web">
    <w:name w:val="Обычный (Web)"/>
    <w:basedOn w:val="a"/>
    <w:rsid w:val="00C40DFD"/>
    <w:pPr>
      <w:spacing w:before="60" w:after="40"/>
    </w:pPr>
    <w:rPr>
      <w:rFonts w:ascii="Verdana" w:hAnsi="Verdana" w:cs="Verdana"/>
      <w:sz w:val="20"/>
      <w:szCs w:val="20"/>
    </w:rPr>
  </w:style>
  <w:style w:type="paragraph" w:styleId="a3">
    <w:name w:val="header"/>
    <w:basedOn w:val="a"/>
    <w:link w:val="a4"/>
    <w:rsid w:val="007D20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D203C"/>
    <w:rPr>
      <w:sz w:val="24"/>
      <w:szCs w:val="24"/>
    </w:rPr>
  </w:style>
  <w:style w:type="paragraph" w:styleId="a5">
    <w:name w:val="footer"/>
    <w:basedOn w:val="a"/>
    <w:link w:val="a6"/>
    <w:rsid w:val="007D20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D203C"/>
    <w:rPr>
      <w:sz w:val="24"/>
      <w:szCs w:val="24"/>
    </w:rPr>
  </w:style>
  <w:style w:type="character" w:styleId="a7">
    <w:name w:val="Hyperlink"/>
    <w:basedOn w:val="a0"/>
    <w:uiPriority w:val="99"/>
    <w:unhideWhenUsed/>
    <w:rsid w:val="000E16B7"/>
    <w:rPr>
      <w:color w:val="0000FF"/>
      <w:u w:val="single"/>
    </w:rPr>
  </w:style>
  <w:style w:type="paragraph" w:styleId="a8">
    <w:name w:val="List Paragraph"/>
    <w:basedOn w:val="a"/>
    <w:qFormat/>
    <w:rsid w:val="000E16B7"/>
    <w:pPr>
      <w:suppressAutoHyphens/>
      <w:ind w:left="72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540F6-ABB6-490F-9D63-E3747CBF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rg-adguard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shanina</dc:creator>
  <cp:lastModifiedBy>kineva</cp:lastModifiedBy>
  <cp:revision>34</cp:revision>
  <cp:lastPrinted>2023-04-07T09:05:00Z</cp:lastPrinted>
  <dcterms:created xsi:type="dcterms:W3CDTF">2025-04-15T09:08:00Z</dcterms:created>
  <dcterms:modified xsi:type="dcterms:W3CDTF">2025-06-05T09:16:00Z</dcterms:modified>
</cp:coreProperties>
</file>